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CE" w:rsidRPr="002A1B0F" w:rsidRDefault="00996CF2" w:rsidP="00B75F94">
      <w:pPr>
        <w:spacing w:after="0"/>
        <w:jc w:val="center"/>
        <w:rPr>
          <w:rFonts w:ascii="Franklin Gothic Heavy" w:hAnsi="Franklin Gothic Heavy"/>
          <w:b/>
          <w:color w:val="029676" w:themeColor="accent4"/>
          <w:sz w:val="96"/>
          <w:szCs w:val="9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A1B0F">
        <w:rPr>
          <w:rFonts w:ascii="Franklin Gothic Heavy" w:hAnsi="Franklin Gothic Heavy"/>
          <w:b/>
          <w:color w:val="029676" w:themeColor="accent4"/>
          <w:sz w:val="96"/>
          <w:szCs w:val="9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Commodity</w:t>
      </w:r>
      <w:r w:rsidRPr="002A1B0F">
        <w:rPr>
          <w:rFonts w:ascii="Franklin Gothic Heavy" w:hAnsi="Franklin Gothic Heavy"/>
          <w:b/>
          <w:color w:val="029676" w:themeColor="accent4"/>
          <w:sz w:val="96"/>
          <w:szCs w:val="9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Trading?</w:t>
      </w:r>
    </w:p>
    <w:p w:rsidR="00DD6F67" w:rsidRDefault="00743151" w:rsidP="002D66CE">
      <w:pPr>
        <w:spacing w:after="0"/>
        <w:jc w:val="center"/>
      </w:pPr>
      <w:r>
        <w:rPr>
          <w:noProof/>
        </w:rPr>
        <w:drawing>
          <wp:inline distT="0" distB="0" distL="0" distR="0">
            <wp:extent cx="4673633" cy="3009900"/>
            <wp:effectExtent l="133350" t="76200" r="88900" b="133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rves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293" cy="301805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923206" w:rsidRPr="00B75F94" w:rsidRDefault="0044483B" w:rsidP="00F82ACF">
      <w:pPr>
        <w:spacing w:before="240" w:after="120"/>
        <w:rPr>
          <w:rFonts w:ascii="Book Antiqua" w:hAnsi="Book Antiqua"/>
          <w:color w:val="000000" w:themeColor="text1"/>
          <w:sz w:val="48"/>
          <w:szCs w:val="40"/>
        </w:rPr>
      </w:pPr>
      <w:r w:rsidRPr="00B75F94">
        <w:rPr>
          <w:rFonts w:ascii="Book Antiqua" w:hAnsi="Book Antiqua"/>
          <w:color w:val="000000" w:themeColor="text1"/>
          <w:sz w:val="48"/>
          <w:szCs w:val="40"/>
        </w:rPr>
        <w:t xml:space="preserve">Answer </w:t>
      </w:r>
      <w:r w:rsidR="00F82ACF" w:rsidRPr="00392EDA">
        <w:rPr>
          <w:rFonts w:ascii="Book Antiqua" w:hAnsi="Book Antiqua"/>
          <w:i/>
          <w:color w:val="000000" w:themeColor="text1"/>
          <w:sz w:val="48"/>
          <w:szCs w:val="40"/>
        </w:rPr>
        <w:t>all</w:t>
      </w:r>
      <w:r w:rsidR="00F82ACF">
        <w:rPr>
          <w:rFonts w:ascii="Book Antiqua" w:hAnsi="Book Antiqua"/>
          <w:color w:val="000000" w:themeColor="text1"/>
          <w:sz w:val="48"/>
          <w:szCs w:val="40"/>
        </w:rPr>
        <w:t xml:space="preserve"> of </w:t>
      </w:r>
      <w:r w:rsidRPr="00B75F94">
        <w:rPr>
          <w:rFonts w:ascii="Book Antiqua" w:hAnsi="Book Antiqua"/>
          <w:color w:val="000000" w:themeColor="text1"/>
          <w:sz w:val="48"/>
          <w:szCs w:val="40"/>
        </w:rPr>
        <w:t>your market questions</w:t>
      </w:r>
      <w:r w:rsidRPr="00B75F94">
        <w:rPr>
          <w:rFonts w:ascii="Book Antiqua" w:hAnsi="Book Antiqua"/>
          <w:color w:val="000000" w:themeColor="text1"/>
          <w:sz w:val="48"/>
          <w:szCs w:val="40"/>
        </w:rPr>
        <w:t xml:space="preserve"> </w:t>
      </w:r>
      <w:r w:rsidR="00B75F94" w:rsidRPr="00B75F94">
        <w:rPr>
          <w:rFonts w:ascii="Book Antiqua" w:hAnsi="Book Antiqua"/>
          <w:color w:val="000000" w:themeColor="text1"/>
          <w:sz w:val="48"/>
          <w:szCs w:val="40"/>
        </w:rPr>
        <w:t>at</w:t>
      </w:r>
      <w:r w:rsidRPr="00B75F94">
        <w:rPr>
          <w:rFonts w:ascii="Book Antiqua" w:hAnsi="Book Antiqua"/>
          <w:color w:val="000000" w:themeColor="text1"/>
          <w:sz w:val="48"/>
          <w:szCs w:val="40"/>
        </w:rPr>
        <w:t xml:space="preserve"> a</w:t>
      </w:r>
      <w:r w:rsidR="00B75F94" w:rsidRPr="00B75F94">
        <w:rPr>
          <w:rFonts w:ascii="Book Antiqua" w:hAnsi="Book Antiqua"/>
          <w:color w:val="000000" w:themeColor="text1"/>
          <w:sz w:val="48"/>
          <w:szCs w:val="40"/>
        </w:rPr>
        <w:t>n expert-led</w:t>
      </w:r>
      <w:r w:rsidRPr="00B75F94">
        <w:rPr>
          <w:rFonts w:ascii="Book Antiqua" w:hAnsi="Book Antiqua"/>
          <w:color w:val="000000" w:themeColor="text1"/>
          <w:sz w:val="48"/>
          <w:szCs w:val="40"/>
        </w:rPr>
        <w:t xml:space="preserve"> </w:t>
      </w:r>
      <w:r w:rsidR="00B75F94" w:rsidRPr="00B75F94">
        <w:rPr>
          <w:rFonts w:ascii="Book Antiqua" w:hAnsi="Book Antiqua"/>
          <w:color w:val="000000" w:themeColor="text1"/>
          <w:sz w:val="48"/>
          <w:szCs w:val="40"/>
        </w:rPr>
        <w:t>seminar</w:t>
      </w:r>
      <w:r w:rsidR="00B75F94" w:rsidRPr="00B75F94">
        <w:rPr>
          <w:rFonts w:ascii="Book Antiqua" w:hAnsi="Book Antiqua"/>
          <w:color w:val="000000" w:themeColor="text1"/>
          <w:sz w:val="48"/>
          <w:szCs w:val="40"/>
        </w:rPr>
        <w:t xml:space="preserve"> by </w:t>
      </w:r>
      <w:r w:rsidR="00923206" w:rsidRPr="002A1B0F">
        <w:rPr>
          <w:rFonts w:ascii="Book Antiqua" w:hAnsi="Book Antiqua"/>
          <w:color w:val="017057" w:themeColor="accent4" w:themeShade="BF"/>
          <w:sz w:val="48"/>
          <w:szCs w:val="40"/>
        </w:rPr>
        <w:t>Jansen Investments</w:t>
      </w:r>
      <w:r w:rsidR="00923206" w:rsidRPr="00B75F94">
        <w:rPr>
          <w:rFonts w:ascii="Book Antiqua" w:hAnsi="Book Antiqua"/>
          <w:color w:val="000000" w:themeColor="text1"/>
          <w:sz w:val="48"/>
          <w:szCs w:val="40"/>
        </w:rPr>
        <w:t>!</w:t>
      </w:r>
    </w:p>
    <w:p w:rsidR="00923206" w:rsidRPr="00B75F94" w:rsidRDefault="00B75F94" w:rsidP="00923206">
      <w:pPr>
        <w:pStyle w:val="ListParagraph"/>
        <w:numPr>
          <w:ilvl w:val="0"/>
          <w:numId w:val="1"/>
        </w:numPr>
        <w:spacing w:after="120"/>
        <w:rPr>
          <w:rFonts w:ascii="Book Antiqua" w:hAnsi="Book Antiqua"/>
          <w:sz w:val="48"/>
          <w:szCs w:val="40"/>
        </w:rPr>
      </w:pPr>
      <w:r w:rsidRPr="00B75F94">
        <w:rPr>
          <w:rFonts w:ascii="Book Antiqua" w:hAnsi="Book Antiqua"/>
          <w:sz w:val="48"/>
          <w:szCs w:val="40"/>
        </w:rPr>
        <w:t>Agricultural</w:t>
      </w:r>
      <w:r w:rsidR="00923206" w:rsidRPr="00B75F94">
        <w:rPr>
          <w:rFonts w:ascii="Book Antiqua" w:hAnsi="Book Antiqua"/>
          <w:sz w:val="48"/>
          <w:szCs w:val="40"/>
        </w:rPr>
        <w:t>, energy, livestock, and metals com</w:t>
      </w:r>
      <w:bookmarkStart w:id="0" w:name="_GoBack"/>
      <w:bookmarkEnd w:id="0"/>
      <w:r w:rsidR="00923206" w:rsidRPr="00B75F94">
        <w:rPr>
          <w:rFonts w:ascii="Book Antiqua" w:hAnsi="Book Antiqua"/>
          <w:sz w:val="48"/>
          <w:szCs w:val="40"/>
        </w:rPr>
        <w:t>modities</w:t>
      </w:r>
    </w:p>
    <w:p w:rsidR="00B75F94" w:rsidRPr="00B75F94" w:rsidRDefault="00B75F94" w:rsidP="00B75F94">
      <w:pPr>
        <w:pStyle w:val="ListParagraph"/>
        <w:numPr>
          <w:ilvl w:val="0"/>
          <w:numId w:val="1"/>
        </w:numPr>
        <w:spacing w:after="120"/>
        <w:rPr>
          <w:rFonts w:ascii="Book Antiqua" w:hAnsi="Book Antiqua"/>
          <w:sz w:val="48"/>
          <w:szCs w:val="40"/>
        </w:rPr>
      </w:pPr>
      <w:r w:rsidRPr="00B75F94">
        <w:rPr>
          <w:rFonts w:ascii="Book Antiqua" w:hAnsi="Book Antiqua"/>
          <w:sz w:val="48"/>
          <w:szCs w:val="40"/>
        </w:rPr>
        <w:t>R</w:t>
      </w:r>
      <w:r w:rsidRPr="00B75F94">
        <w:rPr>
          <w:rFonts w:ascii="Book Antiqua" w:hAnsi="Book Antiqua"/>
          <w:sz w:val="48"/>
          <w:szCs w:val="40"/>
        </w:rPr>
        <w:t>isk management strategies</w:t>
      </w:r>
      <w:r w:rsidRPr="00B75F94">
        <w:rPr>
          <w:rFonts w:ascii="Book Antiqua" w:hAnsi="Book Antiqua"/>
          <w:sz w:val="48"/>
          <w:szCs w:val="40"/>
        </w:rPr>
        <w:t xml:space="preserve"> </w:t>
      </w:r>
    </w:p>
    <w:p w:rsidR="00923206" w:rsidRPr="00B75F94" w:rsidRDefault="00B75F94" w:rsidP="00923206">
      <w:pPr>
        <w:pStyle w:val="ListParagraph"/>
        <w:numPr>
          <w:ilvl w:val="0"/>
          <w:numId w:val="1"/>
        </w:numPr>
        <w:spacing w:after="120"/>
        <w:rPr>
          <w:rFonts w:ascii="Book Antiqua" w:hAnsi="Book Antiqua"/>
          <w:sz w:val="48"/>
          <w:szCs w:val="40"/>
        </w:rPr>
      </w:pPr>
      <w:r w:rsidRPr="00B75F94">
        <w:rPr>
          <w:rFonts w:ascii="Book Antiqua" w:hAnsi="Book Antiqua"/>
          <w:color w:val="000000" w:themeColor="text1"/>
          <w:sz w:val="48"/>
          <w:szCs w:val="40"/>
        </w:rPr>
        <w:t>B</w:t>
      </w:r>
      <w:r w:rsidR="00923206" w:rsidRPr="00B75F94">
        <w:rPr>
          <w:rFonts w:ascii="Book Antiqua" w:hAnsi="Book Antiqua"/>
          <w:color w:val="000000" w:themeColor="text1"/>
          <w:sz w:val="48"/>
          <w:szCs w:val="40"/>
        </w:rPr>
        <w:t xml:space="preserve">eginning </w:t>
      </w:r>
      <w:r w:rsidR="00923206" w:rsidRPr="00392EDA">
        <w:rPr>
          <w:rFonts w:ascii="Book Antiqua" w:hAnsi="Book Antiqua"/>
          <w:color w:val="000000" w:themeColor="text1"/>
          <w:sz w:val="48"/>
          <w:szCs w:val="40"/>
          <w:u w:val="single"/>
        </w:rPr>
        <w:t>and</w:t>
      </w:r>
      <w:r w:rsidR="00923206" w:rsidRPr="00B75F94">
        <w:rPr>
          <w:rFonts w:ascii="Book Antiqua" w:hAnsi="Book Antiqua"/>
          <w:color w:val="000000" w:themeColor="text1"/>
          <w:sz w:val="48"/>
          <w:szCs w:val="40"/>
        </w:rPr>
        <w:t xml:space="preserve"> experienced investors</w:t>
      </w:r>
    </w:p>
    <w:p w:rsidR="00A60661" w:rsidRPr="00B75F94" w:rsidRDefault="00923206" w:rsidP="00923206">
      <w:pPr>
        <w:pStyle w:val="ListParagraph"/>
        <w:numPr>
          <w:ilvl w:val="0"/>
          <w:numId w:val="1"/>
        </w:numPr>
        <w:spacing w:after="120"/>
        <w:rPr>
          <w:rFonts w:ascii="Book Antiqua" w:hAnsi="Book Antiqua"/>
          <w:color w:val="000000" w:themeColor="text1"/>
          <w:sz w:val="48"/>
          <w:szCs w:val="40"/>
        </w:rPr>
      </w:pPr>
      <w:r w:rsidRPr="00B75F94">
        <w:rPr>
          <w:rFonts w:ascii="Book Antiqua" w:hAnsi="Book Antiqua"/>
          <w:color w:val="000000" w:themeColor="text1"/>
          <w:sz w:val="48"/>
          <w:szCs w:val="40"/>
        </w:rPr>
        <w:t xml:space="preserve">Located </w:t>
      </w:r>
      <w:r w:rsidR="00F07C05" w:rsidRPr="00B75F94">
        <w:rPr>
          <w:rFonts w:ascii="Book Antiqua" w:hAnsi="Book Antiqua"/>
          <w:color w:val="000000" w:themeColor="text1"/>
          <w:sz w:val="48"/>
          <w:szCs w:val="40"/>
        </w:rPr>
        <w:t xml:space="preserve">at 1134 </w:t>
      </w:r>
      <w:r w:rsidR="00B75F94" w:rsidRPr="00B75F94">
        <w:rPr>
          <w:rFonts w:ascii="Book Antiqua" w:hAnsi="Book Antiqua"/>
          <w:color w:val="000000" w:themeColor="text1"/>
          <w:sz w:val="48"/>
          <w:szCs w:val="40"/>
        </w:rPr>
        <w:t>Cedar Road</w:t>
      </w:r>
      <w:r w:rsidR="00F07C05" w:rsidRPr="00B75F94">
        <w:rPr>
          <w:rFonts w:ascii="Book Antiqua" w:hAnsi="Book Antiqua"/>
          <w:color w:val="000000" w:themeColor="text1"/>
          <w:sz w:val="48"/>
          <w:szCs w:val="40"/>
        </w:rPr>
        <w:t xml:space="preserve"> in </w:t>
      </w:r>
      <w:r w:rsidR="00B75F94" w:rsidRPr="00B75F94">
        <w:rPr>
          <w:rFonts w:ascii="Book Antiqua" w:hAnsi="Book Antiqua"/>
          <w:color w:val="000000" w:themeColor="text1"/>
          <w:sz w:val="48"/>
          <w:szCs w:val="40"/>
        </w:rPr>
        <w:t>Donner</w:t>
      </w:r>
    </w:p>
    <w:p w:rsidR="00A60661" w:rsidRPr="00392EDA" w:rsidRDefault="00923206" w:rsidP="00392EDA">
      <w:pPr>
        <w:shd w:val="clear" w:color="auto" w:fill="E8F3D3" w:themeFill="accent2" w:themeFillTint="33"/>
        <w:spacing w:before="360" w:after="120"/>
        <w:jc w:val="center"/>
        <w:rPr>
          <w:rFonts w:ascii="Book Antiqua" w:hAnsi="Book Antiqua"/>
          <w:b/>
          <w:color w:val="017057" w:themeColor="accent4" w:themeShade="BF"/>
          <w:sz w:val="52"/>
          <w:szCs w:val="40"/>
        </w:rPr>
      </w:pPr>
      <w:r w:rsidRPr="00392EDA">
        <w:rPr>
          <w:rFonts w:ascii="Book Antiqua" w:hAnsi="Book Antiqua"/>
          <w:b/>
          <w:color w:val="017057" w:themeColor="accent4" w:themeShade="BF"/>
          <w:sz w:val="52"/>
          <w:szCs w:val="40"/>
        </w:rPr>
        <w:t xml:space="preserve">For </w:t>
      </w:r>
      <w:r w:rsidR="00B75F94" w:rsidRPr="00392EDA">
        <w:rPr>
          <w:rFonts w:ascii="Book Antiqua" w:hAnsi="Book Antiqua"/>
          <w:b/>
          <w:color w:val="017057" w:themeColor="accent4" w:themeShade="BF"/>
          <w:sz w:val="52"/>
          <w:szCs w:val="40"/>
        </w:rPr>
        <w:t xml:space="preserve">more </w:t>
      </w:r>
      <w:r w:rsidRPr="00392EDA">
        <w:rPr>
          <w:rFonts w:ascii="Book Antiqua" w:hAnsi="Book Antiqua"/>
          <w:b/>
          <w:color w:val="017057" w:themeColor="accent4" w:themeShade="BF"/>
          <w:sz w:val="52"/>
          <w:szCs w:val="40"/>
        </w:rPr>
        <w:t xml:space="preserve">information, visit us on Facebook or call </w:t>
      </w:r>
      <w:r w:rsidR="00F07C05" w:rsidRPr="00392EDA">
        <w:rPr>
          <w:rFonts w:ascii="Book Antiqua" w:hAnsi="Book Antiqua"/>
          <w:b/>
          <w:color w:val="017057" w:themeColor="accent4" w:themeShade="BF"/>
          <w:sz w:val="52"/>
          <w:szCs w:val="40"/>
        </w:rPr>
        <w:t>816-</w:t>
      </w:r>
      <w:r w:rsidR="00A60661" w:rsidRPr="00392EDA">
        <w:rPr>
          <w:rFonts w:ascii="Book Antiqua" w:hAnsi="Book Antiqua"/>
          <w:b/>
          <w:color w:val="017057" w:themeColor="accent4" w:themeShade="BF"/>
          <w:sz w:val="52"/>
          <w:szCs w:val="40"/>
        </w:rPr>
        <w:t>555-7733</w:t>
      </w:r>
      <w:r w:rsidR="005B19D5" w:rsidRPr="00392EDA">
        <w:rPr>
          <w:rFonts w:ascii="Book Antiqua" w:hAnsi="Book Antiqua"/>
          <w:b/>
          <w:color w:val="017057" w:themeColor="accent4" w:themeShade="BF"/>
          <w:sz w:val="52"/>
          <w:szCs w:val="40"/>
        </w:rPr>
        <w:t>.</w:t>
      </w:r>
    </w:p>
    <w:sectPr w:rsidR="00A60661" w:rsidRPr="00392EDA" w:rsidSect="00392EDA">
      <w:pgSz w:w="12240" w:h="15840"/>
      <w:pgMar w:top="1440" w:right="1440" w:bottom="1440" w:left="1440" w:header="720" w:footer="720" w:gutter="0"/>
      <w:pgBorders w:offsetFrom="page">
        <w:top w:val="double" w:sz="4" w:space="24" w:color="D9E288" w:themeColor="accent3" w:themeTint="99"/>
        <w:left w:val="double" w:sz="4" w:space="24" w:color="D9E288" w:themeColor="accent3" w:themeTint="99"/>
        <w:bottom w:val="double" w:sz="4" w:space="24" w:color="D9E288" w:themeColor="accent3" w:themeTint="99"/>
        <w:right w:val="double" w:sz="4" w:space="24" w:color="D9E288" w:themeColor="accent3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45F24"/>
    <w:multiLevelType w:val="hybridMultilevel"/>
    <w:tmpl w:val="A352F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CE"/>
    <w:rsid w:val="0000065A"/>
    <w:rsid w:val="0013503C"/>
    <w:rsid w:val="002A1B0F"/>
    <w:rsid w:val="002D66CE"/>
    <w:rsid w:val="0035171B"/>
    <w:rsid w:val="00392EDA"/>
    <w:rsid w:val="00434FE8"/>
    <w:rsid w:val="004437A5"/>
    <w:rsid w:val="0044483B"/>
    <w:rsid w:val="005466CC"/>
    <w:rsid w:val="005B19D5"/>
    <w:rsid w:val="00654CCC"/>
    <w:rsid w:val="00675E78"/>
    <w:rsid w:val="00743151"/>
    <w:rsid w:val="00923206"/>
    <w:rsid w:val="00996CF2"/>
    <w:rsid w:val="00A60661"/>
    <w:rsid w:val="00AF69D7"/>
    <w:rsid w:val="00B51081"/>
    <w:rsid w:val="00B75F94"/>
    <w:rsid w:val="00BA43D7"/>
    <w:rsid w:val="00BA6F15"/>
    <w:rsid w:val="00C25431"/>
    <w:rsid w:val="00C5624E"/>
    <w:rsid w:val="00DD6F67"/>
    <w:rsid w:val="00F07C05"/>
    <w:rsid w:val="00F8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F92A9"/>
  <w15:chartTrackingRefBased/>
  <w15:docId w15:val="{3DE168F4-C511-4E15-8F27-848E39F9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SC Series</cp:lastModifiedBy>
  <cp:revision>9</cp:revision>
  <dcterms:created xsi:type="dcterms:W3CDTF">2015-08-17T03:51:00Z</dcterms:created>
  <dcterms:modified xsi:type="dcterms:W3CDTF">2015-08-17T05:13:00Z</dcterms:modified>
</cp:coreProperties>
</file>